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313A0" w14:textId="6A418F65" w:rsidR="00F85270" w:rsidRDefault="00110018" w:rsidP="0011001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01BD6">
        <w:rPr>
          <w:rFonts w:ascii="Times New Roman" w:hAnsi="Times New Roman" w:cs="Times New Roman"/>
          <w:b/>
          <w:bCs/>
          <w:sz w:val="32"/>
          <w:szCs w:val="32"/>
        </w:rPr>
        <w:t>Aiškinamasis raštas</w:t>
      </w:r>
    </w:p>
    <w:p w14:paraId="62138822" w14:textId="2B4B8D4E" w:rsidR="00110018" w:rsidRPr="00F01BD6" w:rsidRDefault="00110018" w:rsidP="00F01B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1BD6">
        <w:rPr>
          <w:rFonts w:ascii="Times New Roman" w:hAnsi="Times New Roman" w:cs="Times New Roman"/>
          <w:b/>
          <w:bCs/>
          <w:sz w:val="24"/>
          <w:szCs w:val="24"/>
        </w:rPr>
        <w:t>Vilniaus lopšelyje  - darželyje „</w:t>
      </w:r>
      <w:r w:rsidR="00A13394">
        <w:rPr>
          <w:rFonts w:ascii="Times New Roman" w:hAnsi="Times New Roman" w:cs="Times New Roman"/>
          <w:b/>
          <w:bCs/>
          <w:sz w:val="24"/>
          <w:szCs w:val="24"/>
        </w:rPr>
        <w:t>Žvangutis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 xml:space="preserve">“ </w:t>
      </w:r>
      <w:r w:rsidR="005C457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A13394">
        <w:rPr>
          <w:rFonts w:ascii="Times New Roman" w:hAnsi="Times New Roman" w:cs="Times New Roman"/>
          <w:b/>
          <w:bCs/>
          <w:sz w:val="24"/>
          <w:szCs w:val="24"/>
        </w:rPr>
        <w:t>Rinktinės g. 38</w:t>
      </w:r>
      <w:r w:rsidR="005C4578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>atliekami šie paprastojo remonto darbai:</w:t>
      </w:r>
    </w:p>
    <w:p w14:paraId="027EB63B" w14:textId="5D643160" w:rsidR="00110018" w:rsidRDefault="00110018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Demontuojamas koridoriuje ant sienos pakabintas šalto ir karšto vandentiekio vamzdynas.</w:t>
      </w:r>
    </w:p>
    <w:p w14:paraId="36E74112" w14:textId="23098CF0" w:rsidR="000249B7" w:rsidRDefault="001B211E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Koridoriaus palubėje montuojamas naujas šalto vandentiekio vamzdynas</w:t>
      </w:r>
      <w:r w:rsidR="000249B7">
        <w:rPr>
          <w:rFonts w:ascii="Times New Roman" w:hAnsi="Times New Roman" w:cs="Times New Roman"/>
          <w:sz w:val="24"/>
          <w:szCs w:val="24"/>
        </w:rPr>
        <w:t xml:space="preserve"> </w:t>
      </w:r>
      <w:r w:rsidR="005A6E9B">
        <w:rPr>
          <w:rFonts w:ascii="Times New Roman" w:hAnsi="Times New Roman" w:cs="Times New Roman"/>
          <w:sz w:val="24"/>
          <w:szCs w:val="24"/>
        </w:rPr>
        <w:t xml:space="preserve">iš PPR </w:t>
      </w:r>
      <w:r w:rsidR="002D7562">
        <w:rPr>
          <w:rFonts w:ascii="Times New Roman" w:hAnsi="Times New Roman" w:cs="Times New Roman"/>
          <w:sz w:val="24"/>
          <w:szCs w:val="24"/>
        </w:rPr>
        <w:t xml:space="preserve">arba </w:t>
      </w:r>
      <w:r w:rsidR="002D7562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2D7562">
        <w:rPr>
          <w:rFonts w:ascii="Times New Roman" w:hAnsi="Times New Roman" w:cs="Times New Roman"/>
          <w:sz w:val="24"/>
          <w:szCs w:val="24"/>
        </w:rPr>
        <w:t xml:space="preserve"> </w:t>
      </w:r>
      <w:r w:rsidR="005A6E9B">
        <w:rPr>
          <w:rFonts w:ascii="Times New Roman" w:hAnsi="Times New Roman" w:cs="Times New Roman"/>
          <w:sz w:val="24"/>
          <w:szCs w:val="24"/>
        </w:rPr>
        <w:t xml:space="preserve">vamzdžių </w:t>
      </w:r>
      <w:r w:rsidR="000249B7">
        <w:rPr>
          <w:rFonts w:ascii="Times New Roman" w:hAnsi="Times New Roman" w:cs="Times New Roman"/>
          <w:sz w:val="24"/>
          <w:szCs w:val="24"/>
        </w:rPr>
        <w:t>n</w:t>
      </w:r>
      <w:r w:rsidR="0073193F">
        <w:rPr>
          <w:rFonts w:ascii="Times New Roman" w:hAnsi="Times New Roman" w:cs="Times New Roman"/>
          <w:sz w:val="24"/>
          <w:szCs w:val="24"/>
        </w:rPr>
        <w:t xml:space="preserve">uo </w:t>
      </w:r>
      <w:r w:rsidR="000E2188">
        <w:rPr>
          <w:rFonts w:ascii="Times New Roman" w:hAnsi="Times New Roman" w:cs="Times New Roman"/>
          <w:sz w:val="24"/>
          <w:szCs w:val="24"/>
        </w:rPr>
        <w:t>šalto vandens įvado apskaitos prietaiso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9B7">
        <w:rPr>
          <w:rFonts w:ascii="Times New Roman" w:hAnsi="Times New Roman" w:cs="Times New Roman"/>
          <w:sz w:val="24"/>
          <w:szCs w:val="24"/>
        </w:rPr>
        <w:t xml:space="preserve">iki vandentiekio stovų ir </w:t>
      </w:r>
      <w:r w:rsidR="009E640A">
        <w:rPr>
          <w:rFonts w:ascii="Times New Roman" w:hAnsi="Times New Roman" w:cs="Times New Roman"/>
          <w:sz w:val="24"/>
          <w:szCs w:val="24"/>
        </w:rPr>
        <w:t xml:space="preserve">karšto vandens ruošimo šilumokaičio esančio šilumos punkte. </w:t>
      </w:r>
    </w:p>
    <w:p w14:paraId="149BB350" w14:textId="1A270E07" w:rsidR="001C0336" w:rsidRDefault="00BF0F6B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Koridoriuje, palubėje montuojamas naujas karšto ir karšto vandens cirkuliacinis vamzdynas</w:t>
      </w:r>
      <w:r w:rsidR="00182CA7">
        <w:rPr>
          <w:rFonts w:ascii="Times New Roman" w:hAnsi="Times New Roman" w:cs="Times New Roman"/>
          <w:sz w:val="24"/>
          <w:szCs w:val="24"/>
        </w:rPr>
        <w:t xml:space="preserve"> </w:t>
      </w:r>
      <w:r w:rsidR="005A6E9B">
        <w:rPr>
          <w:rFonts w:ascii="Times New Roman" w:hAnsi="Times New Roman" w:cs="Times New Roman"/>
          <w:sz w:val="24"/>
          <w:szCs w:val="24"/>
        </w:rPr>
        <w:t xml:space="preserve">iš PPR </w:t>
      </w:r>
      <w:r w:rsidR="002D7562">
        <w:rPr>
          <w:rFonts w:ascii="Times New Roman" w:hAnsi="Times New Roman" w:cs="Times New Roman"/>
          <w:sz w:val="24"/>
          <w:szCs w:val="24"/>
        </w:rPr>
        <w:t xml:space="preserve">arba </w:t>
      </w:r>
      <w:r w:rsidR="002D7562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2D7562">
        <w:rPr>
          <w:rFonts w:ascii="Times New Roman" w:hAnsi="Times New Roman" w:cs="Times New Roman"/>
          <w:sz w:val="24"/>
          <w:szCs w:val="24"/>
        </w:rPr>
        <w:t xml:space="preserve"> </w:t>
      </w:r>
      <w:r w:rsidR="005A6E9B">
        <w:rPr>
          <w:rFonts w:ascii="Times New Roman" w:hAnsi="Times New Roman" w:cs="Times New Roman"/>
          <w:sz w:val="24"/>
          <w:szCs w:val="24"/>
        </w:rPr>
        <w:t xml:space="preserve">vamzdžių </w:t>
      </w:r>
      <w:r w:rsidR="00182CA7">
        <w:rPr>
          <w:rFonts w:ascii="Times New Roman" w:hAnsi="Times New Roman" w:cs="Times New Roman"/>
          <w:sz w:val="24"/>
          <w:szCs w:val="24"/>
        </w:rPr>
        <w:t xml:space="preserve">nuo šilumos punkto šilumokaičio iki </w:t>
      </w:r>
      <w:r w:rsidR="005A6E9B">
        <w:rPr>
          <w:rFonts w:ascii="Times New Roman" w:hAnsi="Times New Roman" w:cs="Times New Roman"/>
          <w:sz w:val="24"/>
          <w:szCs w:val="24"/>
        </w:rPr>
        <w:t xml:space="preserve">vandentiekio stovų. </w:t>
      </w:r>
      <w:r w:rsidR="00A91D74">
        <w:rPr>
          <w:rFonts w:ascii="Times New Roman" w:hAnsi="Times New Roman" w:cs="Times New Roman"/>
          <w:sz w:val="24"/>
          <w:szCs w:val="24"/>
        </w:rPr>
        <w:t>Ant cirkuliacinio vamzdyno atšakų įrengiami balansiniai ventiliai ir termometrai.</w:t>
      </w:r>
    </w:p>
    <w:p w14:paraId="5D82C356" w14:textId="77777777" w:rsidR="0073193F" w:rsidRDefault="00F7510F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8211C">
        <w:rPr>
          <w:rFonts w:ascii="Times New Roman" w:hAnsi="Times New Roman" w:cs="Times New Roman"/>
          <w:sz w:val="24"/>
          <w:szCs w:val="24"/>
        </w:rPr>
        <w:t>P</w:t>
      </w:r>
      <w:r w:rsidR="002B24BF" w:rsidRPr="00C8211C">
        <w:rPr>
          <w:rFonts w:ascii="Times New Roman" w:hAnsi="Times New Roman" w:cs="Times New Roman"/>
          <w:sz w:val="24"/>
          <w:szCs w:val="24"/>
        </w:rPr>
        <w:t xml:space="preserve">ogrindiniame kanale keičiami naujais </w:t>
      </w:r>
      <w:r w:rsidR="00A50A74" w:rsidRPr="00C8211C">
        <w:rPr>
          <w:rFonts w:ascii="Times New Roman" w:hAnsi="Times New Roman" w:cs="Times New Roman"/>
          <w:sz w:val="24"/>
          <w:szCs w:val="24"/>
        </w:rPr>
        <w:t xml:space="preserve">cirkuliacinio vandentiekio vamzdynas iki </w:t>
      </w:r>
      <w:r w:rsidR="00B24AF9" w:rsidRPr="00C8211C">
        <w:rPr>
          <w:rFonts w:ascii="Times New Roman" w:hAnsi="Times New Roman" w:cs="Times New Roman"/>
          <w:sz w:val="24"/>
          <w:szCs w:val="24"/>
        </w:rPr>
        <w:t xml:space="preserve">džiovyklos radiatorių. </w:t>
      </w:r>
      <w:r w:rsidR="00D75397" w:rsidRPr="00C8211C">
        <w:rPr>
          <w:rFonts w:ascii="Times New Roman" w:hAnsi="Times New Roman" w:cs="Times New Roman"/>
          <w:sz w:val="24"/>
          <w:szCs w:val="24"/>
        </w:rPr>
        <w:t>Vienas džiovyklos radiatorius perkeliamas į skalbyklos patalpą.</w:t>
      </w:r>
      <w:r w:rsidR="00F4698F" w:rsidRPr="00C821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A5083E" w14:textId="46945017" w:rsidR="00F57057" w:rsidRDefault="002102E9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Koridoriuje įrengiamos naujos lubos</w:t>
      </w:r>
      <w:r w:rsidR="00B940CE">
        <w:rPr>
          <w:rFonts w:ascii="Times New Roman" w:hAnsi="Times New Roman" w:cs="Times New Roman"/>
          <w:sz w:val="24"/>
          <w:szCs w:val="24"/>
        </w:rPr>
        <w:t xml:space="preserve"> su naujais LED šviestuvais. Įrengiama nauja sienų apdaila</w:t>
      </w:r>
      <w:r w:rsidR="0067628B">
        <w:rPr>
          <w:rFonts w:ascii="Times New Roman" w:hAnsi="Times New Roman" w:cs="Times New Roman"/>
          <w:sz w:val="24"/>
          <w:szCs w:val="24"/>
        </w:rPr>
        <w:t>.</w:t>
      </w:r>
    </w:p>
    <w:p w14:paraId="34F7CCCB" w14:textId="01FB362E" w:rsidR="00E54E00" w:rsidRDefault="00E54E00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Skalbyklos džiovykl</w:t>
      </w:r>
      <w:r w:rsidR="004452C4">
        <w:rPr>
          <w:rFonts w:ascii="Times New Roman" w:hAnsi="Times New Roman" w:cs="Times New Roman"/>
          <w:sz w:val="24"/>
          <w:szCs w:val="24"/>
        </w:rPr>
        <w:t xml:space="preserve">os patalpoje keičiamas buitinių nuotekų </w:t>
      </w:r>
      <w:r w:rsidR="00CD6033">
        <w:rPr>
          <w:rFonts w:ascii="Times New Roman" w:hAnsi="Times New Roman" w:cs="Times New Roman"/>
          <w:sz w:val="24"/>
          <w:szCs w:val="24"/>
        </w:rPr>
        <w:t>d110 vamzdis iki antro aukšto palubės, pajungiant antro aukšto WC</w:t>
      </w:r>
      <w:r w:rsidR="000A02B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3B828F" w14:textId="2CF8162E" w:rsidR="00346309" w:rsidRPr="00C8211C" w:rsidRDefault="00346309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Demontuojami seni </w:t>
      </w:r>
      <w:r w:rsidR="00BA547C">
        <w:rPr>
          <w:rFonts w:ascii="Times New Roman" w:hAnsi="Times New Roman" w:cs="Times New Roman"/>
          <w:sz w:val="24"/>
          <w:szCs w:val="24"/>
        </w:rPr>
        <w:t xml:space="preserve">nenaudojami </w:t>
      </w:r>
      <w:r>
        <w:rPr>
          <w:rFonts w:ascii="Times New Roman" w:hAnsi="Times New Roman" w:cs="Times New Roman"/>
          <w:sz w:val="24"/>
          <w:szCs w:val="24"/>
        </w:rPr>
        <w:t>vandentiekio ir buitinių nuotekų vamzdžiai</w:t>
      </w:r>
      <w:r w:rsidR="00BA547C">
        <w:rPr>
          <w:rFonts w:ascii="Times New Roman" w:hAnsi="Times New Roman" w:cs="Times New Roman"/>
          <w:sz w:val="24"/>
          <w:szCs w:val="24"/>
        </w:rPr>
        <w:t xml:space="preserve"> koridoriuje ir kanale koridoriaus viduryje.</w:t>
      </w:r>
    </w:p>
    <w:p w14:paraId="2F7A2764" w14:textId="77777777" w:rsidR="00F93B66" w:rsidRDefault="00F93B66" w:rsidP="00F93B66">
      <w:pPr>
        <w:rPr>
          <w:rFonts w:ascii="Times New Roman" w:hAnsi="Times New Roman" w:cs="Times New Roman"/>
          <w:sz w:val="24"/>
          <w:szCs w:val="24"/>
        </w:rPr>
      </w:pPr>
    </w:p>
    <w:p w14:paraId="5CD6C8F3" w14:textId="77777777" w:rsidR="004569E0" w:rsidRDefault="00F93B66" w:rsidP="004569E0">
      <w:pPr>
        <w:pStyle w:val="Sraopastraipa"/>
        <w:rPr>
          <w:rFonts w:ascii="Times New Roman" w:hAnsi="Times New Roman" w:cs="Times New Roman"/>
          <w:sz w:val="24"/>
          <w:szCs w:val="24"/>
        </w:rPr>
      </w:pPr>
      <w:r w:rsidRPr="00854F1C">
        <w:rPr>
          <w:rFonts w:ascii="Times New Roman" w:hAnsi="Times New Roman" w:cs="Times New Roman"/>
          <w:b/>
          <w:bCs/>
          <w:sz w:val="24"/>
          <w:szCs w:val="24"/>
        </w:rPr>
        <w:t>Pastaba:</w:t>
      </w:r>
      <w:r>
        <w:rPr>
          <w:rFonts w:ascii="Times New Roman" w:hAnsi="Times New Roman" w:cs="Times New Roman"/>
          <w:sz w:val="24"/>
          <w:szCs w:val="24"/>
        </w:rPr>
        <w:t xml:space="preserve"> darbų kiekius tikslinti vietoje demontavus sienų apdailą ir atidengus </w:t>
      </w:r>
      <w:r w:rsidR="00C7477C">
        <w:rPr>
          <w:rFonts w:ascii="Times New Roman" w:hAnsi="Times New Roman" w:cs="Times New Roman"/>
          <w:sz w:val="24"/>
          <w:szCs w:val="24"/>
        </w:rPr>
        <w:t>sienose esančius kanalus.</w:t>
      </w:r>
      <w:r w:rsidR="004569E0">
        <w:rPr>
          <w:rFonts w:ascii="Times New Roman" w:hAnsi="Times New Roman" w:cs="Times New Roman"/>
          <w:sz w:val="24"/>
          <w:szCs w:val="24"/>
        </w:rPr>
        <w:t xml:space="preserve"> Projektinė pastato dokumentacija nėra išlikusi. Kiekiai skaičiuoti pagal kadastrinių matavimų bylą. </w:t>
      </w:r>
    </w:p>
    <w:p w14:paraId="0814F270" w14:textId="36E7F39C" w:rsidR="00F93B66" w:rsidRDefault="00F93B66" w:rsidP="00F93B66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69C36560" w14:textId="77777777" w:rsidR="00F93B66" w:rsidRPr="00F93B66" w:rsidRDefault="00F93B66" w:rsidP="00F93B66">
      <w:pPr>
        <w:rPr>
          <w:rFonts w:ascii="Times New Roman" w:hAnsi="Times New Roman" w:cs="Times New Roman"/>
          <w:sz w:val="24"/>
          <w:szCs w:val="24"/>
        </w:rPr>
      </w:pPr>
    </w:p>
    <w:sectPr w:rsidR="00F93B66" w:rsidRPr="00F93B6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10FA5"/>
    <w:multiLevelType w:val="hybridMultilevel"/>
    <w:tmpl w:val="E4727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5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E4"/>
    <w:rsid w:val="000249B7"/>
    <w:rsid w:val="00074FC7"/>
    <w:rsid w:val="000A02B9"/>
    <w:rsid w:val="000B05CE"/>
    <w:rsid w:val="000C3530"/>
    <w:rsid w:val="000D32CB"/>
    <w:rsid w:val="000E2188"/>
    <w:rsid w:val="00110018"/>
    <w:rsid w:val="0015599E"/>
    <w:rsid w:val="00182CA7"/>
    <w:rsid w:val="001B211E"/>
    <w:rsid w:val="001C0336"/>
    <w:rsid w:val="001E5B1C"/>
    <w:rsid w:val="002102E9"/>
    <w:rsid w:val="002529BB"/>
    <w:rsid w:val="002B24BF"/>
    <w:rsid w:val="002D7562"/>
    <w:rsid w:val="00346309"/>
    <w:rsid w:val="00401100"/>
    <w:rsid w:val="004452C4"/>
    <w:rsid w:val="004569E0"/>
    <w:rsid w:val="004C7AD5"/>
    <w:rsid w:val="00544FC3"/>
    <w:rsid w:val="00593E47"/>
    <w:rsid w:val="005A6E9B"/>
    <w:rsid w:val="005C4578"/>
    <w:rsid w:val="00661495"/>
    <w:rsid w:val="0067581F"/>
    <w:rsid w:val="0067628B"/>
    <w:rsid w:val="006E48F6"/>
    <w:rsid w:val="0073193F"/>
    <w:rsid w:val="00742DE4"/>
    <w:rsid w:val="007F2C5D"/>
    <w:rsid w:val="008E1ED3"/>
    <w:rsid w:val="0090578A"/>
    <w:rsid w:val="00946860"/>
    <w:rsid w:val="00956D75"/>
    <w:rsid w:val="00967E48"/>
    <w:rsid w:val="00982BD8"/>
    <w:rsid w:val="009B654D"/>
    <w:rsid w:val="009D3F0A"/>
    <w:rsid w:val="009E640A"/>
    <w:rsid w:val="00A13394"/>
    <w:rsid w:val="00A50A74"/>
    <w:rsid w:val="00A83F3C"/>
    <w:rsid w:val="00A91D74"/>
    <w:rsid w:val="00B24AF9"/>
    <w:rsid w:val="00B940CE"/>
    <w:rsid w:val="00BA547C"/>
    <w:rsid w:val="00BA61F6"/>
    <w:rsid w:val="00BB5ADE"/>
    <w:rsid w:val="00BF0F6B"/>
    <w:rsid w:val="00C7477C"/>
    <w:rsid w:val="00C8211C"/>
    <w:rsid w:val="00CA009D"/>
    <w:rsid w:val="00CD6033"/>
    <w:rsid w:val="00D32BCD"/>
    <w:rsid w:val="00D75397"/>
    <w:rsid w:val="00DB2227"/>
    <w:rsid w:val="00DB3F75"/>
    <w:rsid w:val="00DE3D58"/>
    <w:rsid w:val="00E51DA6"/>
    <w:rsid w:val="00E54E00"/>
    <w:rsid w:val="00E615C1"/>
    <w:rsid w:val="00EC34E0"/>
    <w:rsid w:val="00EF151C"/>
    <w:rsid w:val="00F01BD6"/>
    <w:rsid w:val="00F4698F"/>
    <w:rsid w:val="00F57057"/>
    <w:rsid w:val="00F7510F"/>
    <w:rsid w:val="00F85270"/>
    <w:rsid w:val="00F93B66"/>
    <w:rsid w:val="00FA7B2F"/>
    <w:rsid w:val="00FB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3B73"/>
  <w15:chartTrackingRefBased/>
  <w15:docId w15:val="{152C5625-D36A-4B6D-8215-76602AA5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1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Raimundas Paškevičius</dc:creator>
  <cp:keywords/>
  <dc:description/>
  <cp:lastModifiedBy>Laurynas Liaudanskis</cp:lastModifiedBy>
  <cp:revision>65</cp:revision>
  <dcterms:created xsi:type="dcterms:W3CDTF">2024-01-19T13:24:00Z</dcterms:created>
  <dcterms:modified xsi:type="dcterms:W3CDTF">2026-03-12T08:24:00Z</dcterms:modified>
</cp:coreProperties>
</file>